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DB52" w14:textId="3AA1300B" w:rsidR="00647050" w:rsidRDefault="00FE6E93">
      <w:r>
        <w:t>Sara Olsen</w:t>
      </w:r>
    </w:p>
    <w:p w14:paraId="54BCD649" w14:textId="7F5647B9" w:rsidR="00FE6E93" w:rsidRDefault="00FE6E93">
      <w:r>
        <w:t>EDCI 638 School Law</w:t>
      </w:r>
    </w:p>
    <w:p w14:paraId="2C0A6D8F" w14:textId="3D40ACA0" w:rsidR="00FE6E93" w:rsidRDefault="00FE6E93">
      <w:r>
        <w:t>Spring 2020</w:t>
      </w:r>
    </w:p>
    <w:p w14:paraId="752B4360" w14:textId="17C49E22" w:rsidR="00FE6E93" w:rsidRDefault="00FE6E93"/>
    <w:p w14:paraId="4FA6B401" w14:textId="383A1316" w:rsidR="00A14E56" w:rsidRDefault="00A14E56" w:rsidP="003523C6">
      <w:pPr>
        <w:spacing w:line="480" w:lineRule="auto"/>
      </w:pPr>
      <w:r>
        <w:t xml:space="preserve">School Law helped me grow as an educator </w:t>
      </w:r>
      <w:r w:rsidR="006A004C">
        <w:t xml:space="preserve">and helped me understand the rights associated with being a teacher. Additionally, this course helped me learn about the rights of students and administrators. </w:t>
      </w:r>
      <w:bookmarkStart w:id="0" w:name="_GoBack"/>
      <w:bookmarkEnd w:id="0"/>
      <w:r w:rsidR="00FE6E93">
        <w:t xml:space="preserve">School Law is one of the most interesting classes I have ever taken. </w:t>
      </w:r>
      <w:r w:rsidR="003523C6">
        <w:t>From taking this class</w:t>
      </w:r>
      <w:r w:rsidR="00D732B4">
        <w:t>,</w:t>
      </w:r>
      <w:r w:rsidR="003523C6">
        <w:t xml:space="preserve"> I have gained knowledge of what laws are in place in the education system. </w:t>
      </w:r>
      <w:r w:rsidR="00FE6E93">
        <w:t xml:space="preserve">There </w:t>
      </w:r>
      <w:r w:rsidR="00D732B4">
        <w:t>are</w:t>
      </w:r>
      <w:r w:rsidR="00FE6E93">
        <w:t xml:space="preserve"> so many cases that have changed the world of education. Without </w:t>
      </w:r>
      <w:r w:rsidR="006E53A0">
        <w:t>studying the law and what happened in the past</w:t>
      </w:r>
      <w:r w:rsidR="00D732B4">
        <w:t>, these</w:t>
      </w:r>
      <w:r w:rsidR="006E53A0">
        <w:t xml:space="preserve"> patterns would happen over and over. </w:t>
      </w:r>
      <w:r w:rsidR="003523C6">
        <w:t xml:space="preserve">Every law that is in place is to ensure that children are receiving the best education they can get. </w:t>
      </w:r>
      <w:r>
        <w:t>While taking this course during the middle of COVID-19</w:t>
      </w:r>
      <w:r w:rsidR="00D732B4">
        <w:t>,</w:t>
      </w:r>
      <w:r>
        <w:t xml:space="preserve"> I think we could see court cases or laws affecting education. I think one of the most pressing issues for schools in the near future</w:t>
      </w:r>
      <w:r w:rsidR="00D732B4">
        <w:t xml:space="preserve"> </w:t>
      </w:r>
      <w:r>
        <w:t xml:space="preserve">will be whether or not appropriate accommodations were made for students with IEPs during online learning. </w:t>
      </w:r>
    </w:p>
    <w:p w14:paraId="470F91F7" w14:textId="02268F89" w:rsidR="003523C6" w:rsidRDefault="006E53A0" w:rsidP="003523C6">
      <w:pPr>
        <w:spacing w:line="480" w:lineRule="auto"/>
      </w:pPr>
      <w:r>
        <w:t>A few laws and court cases that I found to have an impact on education would have to be IDEA, Title IV</w:t>
      </w:r>
      <w:r w:rsidR="006A004C">
        <w:t>,</w:t>
      </w:r>
      <w:r>
        <w:t xml:space="preserve"> and Brown v. Board of Education. There are so many important ones, but I narrowed down to these three. IDEA was a huge turn in the right direction for special education students. Every student deserves an education no matter their</w:t>
      </w:r>
      <w:r w:rsidR="006A004C">
        <w:t xml:space="preserve"> cognitive</w:t>
      </w:r>
      <w:r>
        <w:t xml:space="preserve"> ability. Being a special education teacher, I am constantly </w:t>
      </w:r>
      <w:r w:rsidR="003523C6">
        <w:t>fighting for what’s best for my students. When teachers aren’t following the IEP that is in place, I remind them that they signed a legal document that they have to follow. I am fighting for my students day in and day out to receive the best e</w:t>
      </w:r>
      <w:r w:rsidR="006A004C">
        <w:t>ducation</w:t>
      </w:r>
      <w:r w:rsidR="003523C6">
        <w:t xml:space="preserve"> they can receive. The next important law is Title IV</w:t>
      </w:r>
      <w:r w:rsidR="006A004C">
        <w:t>:</w:t>
      </w:r>
      <w:r w:rsidR="003523C6">
        <w:t xml:space="preserve"> “No person in the United States shall, on the grounds of race, color or national origin, be excluded from participation in be denied the benefits of or be subjected to discrimination under any program or activity receiving Federal </w:t>
      </w:r>
      <w:r w:rsidR="003523C6">
        <w:lastRenderedPageBreak/>
        <w:t xml:space="preserve">financial assistance.” </w:t>
      </w:r>
      <w:r w:rsidR="006A004C">
        <w:t>This law ensures that all children, regardless of who they are at their core of their being are allowed to receive the same level of education. Title IV works to bridge the gap between oppression and education. The last court case that I think is pretty important is</w:t>
      </w:r>
      <w:r w:rsidR="003523C6">
        <w:t xml:space="preserve"> Brown v. Board of Education. This court case determined that racial segregation of children in public schools </w:t>
      </w:r>
      <w:r w:rsidR="006A004C">
        <w:t>is</w:t>
      </w:r>
      <w:r w:rsidR="003523C6">
        <w:t xml:space="preserve"> unconstitutional. This case was huge because it eliminated the doctrine of ‘separate but equal’. These laws and court cases </w:t>
      </w:r>
      <w:r w:rsidR="006A004C">
        <w:t xml:space="preserve">along </w:t>
      </w:r>
      <w:r w:rsidR="003523C6">
        <w:t xml:space="preserve">with many more ensure that every student is treated equally </w:t>
      </w:r>
      <w:r w:rsidR="006A004C">
        <w:t>with</w:t>
      </w:r>
      <w:r w:rsidR="003523C6">
        <w:t xml:space="preserve">in the education system. </w:t>
      </w:r>
    </w:p>
    <w:sectPr w:rsidR="003523C6"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93"/>
    <w:rsid w:val="003523C6"/>
    <w:rsid w:val="00647050"/>
    <w:rsid w:val="006A004C"/>
    <w:rsid w:val="006E53A0"/>
    <w:rsid w:val="009E7713"/>
    <w:rsid w:val="00A14E56"/>
    <w:rsid w:val="00D732B4"/>
    <w:rsid w:val="00FE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105EB"/>
  <w15:chartTrackingRefBased/>
  <w15:docId w15:val="{3098B090-62B4-2D48-BB2C-4FB5ADDD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5</cp:revision>
  <dcterms:created xsi:type="dcterms:W3CDTF">2022-09-01T14:10:00Z</dcterms:created>
  <dcterms:modified xsi:type="dcterms:W3CDTF">2023-04-22T03:23:00Z</dcterms:modified>
</cp:coreProperties>
</file>